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D3" w:rsidRPr="00350D70" w:rsidRDefault="00350D70">
      <w:pPr>
        <w:rPr>
          <w:rFonts w:ascii="Cambria" w:hAnsi="Cambria"/>
          <w:b/>
          <w:sz w:val="28"/>
          <w:szCs w:val="28"/>
          <w:u w:val="single"/>
        </w:rPr>
      </w:pPr>
      <w:r w:rsidRPr="00350D70">
        <w:rPr>
          <w:rFonts w:ascii="Cambria" w:hAnsi="Cambria"/>
          <w:b/>
          <w:sz w:val="28"/>
          <w:szCs w:val="28"/>
          <w:u w:val="single"/>
        </w:rPr>
        <w:t>RASPORED ISPITNIH ROKOVA</w:t>
      </w:r>
    </w:p>
    <w:p w:rsidR="00350D70" w:rsidRPr="00350D70" w:rsidRDefault="00350D70">
      <w:pPr>
        <w:rPr>
          <w:rFonts w:ascii="Cambria" w:hAnsi="Cambria"/>
          <w:sz w:val="28"/>
          <w:szCs w:val="28"/>
        </w:rPr>
      </w:pP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>STATISTIKA – 19.02. 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 xml:space="preserve">POSLOVNA INFORMATIKA – 14.02. (D-A I INFORMATIČKI KABINET) </w:t>
      </w:r>
      <w:r w:rsidRPr="00350D70">
        <w:rPr>
          <w:rFonts w:ascii="Cambria" w:hAnsi="Cambria"/>
          <w:sz w:val="24"/>
          <w:szCs w:val="24"/>
        </w:rPr>
        <w:t>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 xml:space="preserve">MATEMATIKA – 21.02. </w:t>
      </w:r>
      <w:r w:rsidRPr="00350D70">
        <w:rPr>
          <w:rFonts w:ascii="Cambria" w:hAnsi="Cambria"/>
          <w:sz w:val="24"/>
          <w:szCs w:val="24"/>
        </w:rPr>
        <w:t>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>URED I UREDSKO POSLOVANJE – 25.02. U 17.00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 xml:space="preserve">UVOD U OPRERACIJSKE SUSTAVE – 20.02. </w:t>
      </w:r>
      <w:r w:rsidRPr="00350D70">
        <w:rPr>
          <w:rFonts w:ascii="Cambria" w:hAnsi="Cambria"/>
          <w:sz w:val="24"/>
          <w:szCs w:val="24"/>
        </w:rPr>
        <w:t>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 xml:space="preserve">RAČUNALNE MREŽE U POSLOVANJU – 21.02. </w:t>
      </w:r>
      <w:r w:rsidRPr="00350D70">
        <w:rPr>
          <w:rFonts w:ascii="Cambria" w:hAnsi="Cambria"/>
          <w:sz w:val="24"/>
          <w:szCs w:val="24"/>
        </w:rPr>
        <w:t>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 xml:space="preserve">MODELIRANJE PROCESA I APLIKACIJA - 27.02. </w:t>
      </w:r>
      <w:r w:rsidRPr="00350D70">
        <w:rPr>
          <w:rFonts w:ascii="Cambria" w:hAnsi="Cambria"/>
          <w:sz w:val="24"/>
          <w:szCs w:val="24"/>
        </w:rPr>
        <w:t>U 16.00 SATI</w:t>
      </w:r>
    </w:p>
    <w:p w:rsidR="00350D70" w:rsidRPr="00350D70" w:rsidRDefault="00350D70" w:rsidP="00350D7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350D70">
        <w:rPr>
          <w:rFonts w:ascii="Cambria" w:hAnsi="Cambria"/>
          <w:sz w:val="24"/>
          <w:szCs w:val="24"/>
        </w:rPr>
        <w:t>MODELIRANJE POSLOVNI</w:t>
      </w:r>
      <w:bookmarkStart w:id="0" w:name="_GoBack"/>
      <w:bookmarkEnd w:id="0"/>
      <w:r w:rsidRPr="00350D70">
        <w:rPr>
          <w:rFonts w:ascii="Cambria" w:hAnsi="Cambria"/>
          <w:sz w:val="24"/>
          <w:szCs w:val="24"/>
        </w:rPr>
        <w:t xml:space="preserve">H PRAVILA – 25.02. </w:t>
      </w:r>
      <w:r w:rsidRPr="00350D70">
        <w:rPr>
          <w:rFonts w:ascii="Cambria" w:hAnsi="Cambria"/>
          <w:sz w:val="24"/>
          <w:szCs w:val="24"/>
        </w:rPr>
        <w:t>U 16.00 SATI</w:t>
      </w:r>
    </w:p>
    <w:sectPr w:rsidR="00350D70" w:rsidRPr="0035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972"/>
    <w:multiLevelType w:val="hybridMultilevel"/>
    <w:tmpl w:val="26248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0"/>
    <w:rsid w:val="002A21D3"/>
    <w:rsid w:val="003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5730"/>
  <w15:chartTrackingRefBased/>
  <w15:docId w15:val="{CE43606B-993E-4A9F-BA0D-29B43C8D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Vrančić</dc:creator>
  <cp:keywords/>
  <dc:description/>
  <cp:lastModifiedBy>Tihomir Vrančić</cp:lastModifiedBy>
  <cp:revision>1</cp:revision>
  <cp:lastPrinted>2020-02-07T07:02:00Z</cp:lastPrinted>
  <dcterms:created xsi:type="dcterms:W3CDTF">2020-02-07T06:58:00Z</dcterms:created>
  <dcterms:modified xsi:type="dcterms:W3CDTF">2020-02-07T07:04:00Z</dcterms:modified>
</cp:coreProperties>
</file>